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3CF67" w14:textId="03BE97D9" w:rsidR="00344E00" w:rsidRPr="003D3501" w:rsidRDefault="00344E00" w:rsidP="00344E0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>
        <w:rPr>
          <w:rFonts w:ascii="Calibri" w:hAnsi="Calibri"/>
          <w:b/>
          <w:sz w:val="24"/>
        </w:rPr>
        <w:t>_</w:t>
      </w:r>
      <w:r w:rsidR="00C7558C">
        <w:rPr>
          <w:rFonts w:ascii="Calibri" w:hAnsi="Calibri"/>
          <w:b/>
          <w:sz w:val="24"/>
        </w:rPr>
        <w:t>8</w:t>
      </w:r>
      <w:r w:rsidRPr="003D3501">
        <w:rPr>
          <w:rFonts w:ascii="Calibri" w:hAnsi="Calibri"/>
          <w:b/>
          <w:sz w:val="24"/>
        </w:rPr>
        <w:t xml:space="preserve"> tvoří nedílnou součást nabídky účastníka zadávacího řízení.</w:t>
      </w:r>
    </w:p>
    <w:p w14:paraId="00A854ED" w14:textId="77777777" w:rsidR="00344E00" w:rsidRDefault="00344E00" w:rsidP="00344E00">
      <w:pPr>
        <w:jc w:val="both"/>
        <w:rPr>
          <w:rFonts w:ascii="Calibri" w:hAnsi="Calibri"/>
          <w:b/>
          <w:sz w:val="28"/>
          <w:szCs w:val="28"/>
        </w:rPr>
      </w:pPr>
    </w:p>
    <w:p w14:paraId="54CEA58B" w14:textId="6E991085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 xml:space="preserve">Název části veřejné zakázky: </w:t>
      </w:r>
      <w:r w:rsidR="00C110FB">
        <w:rPr>
          <w:rFonts w:cs="Arial"/>
          <w:b/>
          <w:sz w:val="24"/>
        </w:rPr>
        <w:t>Externí kardiostimulátor</w:t>
      </w:r>
    </w:p>
    <w:p w14:paraId="16B1AE1A" w14:textId="77777777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3970C9E7" w14:textId="0009AE78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sz w:val="24"/>
        </w:rPr>
        <w:t xml:space="preserve">Část veřejné zakázky: </w:t>
      </w:r>
      <w:r w:rsidR="00C7558C">
        <w:rPr>
          <w:rFonts w:cs="Arial"/>
          <w:sz w:val="24"/>
        </w:rPr>
        <w:t>8</w:t>
      </w:r>
    </w:p>
    <w:p w14:paraId="36FE6E12" w14:textId="77777777" w:rsidR="00344E00" w:rsidRPr="003D3501" w:rsidRDefault="00344E00" w:rsidP="00344E00">
      <w:pPr>
        <w:jc w:val="both"/>
        <w:rPr>
          <w:rFonts w:ascii="Calibri" w:hAnsi="Calibri" w:cs="Arial"/>
          <w:b/>
          <w:bCs/>
        </w:rPr>
      </w:pPr>
    </w:p>
    <w:p w14:paraId="59D1897F" w14:textId="77777777" w:rsidR="00344E00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694A8A0" w14:textId="77777777" w:rsidR="00344E00" w:rsidRPr="001027CB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2015D3A6" w14:textId="77777777" w:rsidR="00344E00" w:rsidRPr="001027CB" w:rsidRDefault="00344E00" w:rsidP="00344E00">
      <w:pPr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06552C3" w14:textId="77777777" w:rsidR="00344E00" w:rsidRDefault="00344E00" w:rsidP="00344E00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 diagnostické využití. Technické parametry označené jako minimální nebo maximální musí být dodrženy bez možnosti uplatnit toleranci.</w:t>
      </w:r>
    </w:p>
    <w:p w14:paraId="4A24B2F2" w14:textId="77777777" w:rsidR="00344E00" w:rsidRPr="001027CB" w:rsidRDefault="00344E00" w:rsidP="00344E00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 požadován konkrétní parametr, dodavatel v příslušném pravém sloupci doplní ANO nebo NE, zda je požadavek splněn a napíše konkrétní nabízený parametr (je-li to možné).</w:t>
      </w:r>
    </w:p>
    <w:p w14:paraId="3F893A2B" w14:textId="77777777" w:rsidR="00344E00" w:rsidRPr="00344E00" w:rsidRDefault="00344E00" w:rsidP="00344E00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1FB60276" w14:textId="5542E48D" w:rsidR="00344E00" w:rsidRDefault="00344E00"/>
    <w:p w14:paraId="22D92AA2" w14:textId="0E855C6B" w:rsidR="00344E00" w:rsidRDefault="00344E00" w:rsidP="00344E0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2D3730F7" w14:textId="395E4122" w:rsidR="004D2320" w:rsidRDefault="004D2320" w:rsidP="00344E00">
      <w:pPr>
        <w:jc w:val="both"/>
        <w:rPr>
          <w:b/>
          <w:bCs/>
          <w:sz w:val="22"/>
          <w:szCs w:val="22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4D2320" w14:paraId="60475440" w14:textId="77777777" w:rsidTr="004D2320">
        <w:trPr>
          <w:trHeight w:val="658"/>
        </w:trPr>
        <w:tc>
          <w:tcPr>
            <w:tcW w:w="9351" w:type="dxa"/>
            <w:shd w:val="clear" w:color="auto" w:fill="F7CAAC" w:themeFill="accent2" w:themeFillTint="66"/>
          </w:tcPr>
          <w:p w14:paraId="6A086CEB" w14:textId="023F4BB8" w:rsidR="004D2320" w:rsidRPr="00D008FB" w:rsidRDefault="006F5678" w:rsidP="00344E00">
            <w:pPr>
              <w:jc w:val="both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</w:t>
            </w:r>
            <w:r w:rsidR="00F92FED">
              <w:rPr>
                <w:b/>
                <w:bCs/>
                <w:szCs w:val="20"/>
              </w:rPr>
              <w:t xml:space="preserve"> ks </w:t>
            </w:r>
            <w:r w:rsidR="00C110FB">
              <w:rPr>
                <w:b/>
                <w:bCs/>
                <w:szCs w:val="20"/>
              </w:rPr>
              <w:t>externí kardiostimulátor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8"/>
        <w:gridCol w:w="1080"/>
        <w:gridCol w:w="1330"/>
        <w:gridCol w:w="2693"/>
      </w:tblGrid>
      <w:tr w:rsidR="00124470" w14:paraId="0FD5F164" w14:textId="7C91EF35" w:rsidTr="00F92FED">
        <w:trPr>
          <w:trHeight w:val="34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7FE25DBD" w14:textId="7E6A3DAF" w:rsidR="00124470" w:rsidRDefault="00035745" w:rsidP="00BD21AF">
            <w:r>
              <w:rPr>
                <w:b/>
              </w:rPr>
              <w:t>S</w:t>
            </w:r>
            <w:r w:rsidR="00124470">
              <w:rPr>
                <w:b/>
              </w:rPr>
              <w:t>pecifikace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F857831" w14:textId="77777777" w:rsidR="00124470" w:rsidRDefault="00124470" w:rsidP="00124470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2A3312CD" w14:textId="6E60E729" w:rsidR="00124470" w:rsidRDefault="00124470" w:rsidP="00124470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314A70CB" w14:textId="34EB9AD3" w:rsidR="00124470" w:rsidRDefault="00124470" w:rsidP="00BD21AF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592C489" w14:textId="6B500E6E" w:rsidR="00124470" w:rsidRDefault="00124470" w:rsidP="00BD21AF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F92FED" w14:paraId="3559D611" w14:textId="5C2A29EE" w:rsidTr="00F92FED">
        <w:trPr>
          <w:trHeight w:val="50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5944C" w14:textId="401137B3" w:rsidR="00F92FED" w:rsidRPr="00C64A80" w:rsidRDefault="00C64A80" w:rsidP="00F92FED">
            <w:pPr>
              <w:spacing w:line="276" w:lineRule="auto"/>
              <w:rPr>
                <w:rFonts w:cs="Arial"/>
                <w:szCs w:val="20"/>
              </w:rPr>
            </w:pPr>
            <w:r w:rsidRPr="00C64A80">
              <w:rPr>
                <w:rFonts w:cs="Arial"/>
                <w:szCs w:val="20"/>
              </w:rPr>
              <w:t>Externí kardiostimulátor vč. veškerého příslušenství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6EF04" w14:textId="7F59C7B0" w:rsidR="00F92FED" w:rsidRDefault="00F92FED" w:rsidP="00F92FED">
            <w:pPr>
              <w:jc w:val="center"/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C4A44" w14:textId="63BA5B9F" w:rsidR="00F92FED" w:rsidRDefault="00F92FED" w:rsidP="00F92FED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7681A" w14:textId="77777777" w:rsidR="00F92FED" w:rsidRPr="00BB7702" w:rsidRDefault="00F92FED" w:rsidP="00F92FED">
            <w:pPr>
              <w:jc w:val="center"/>
              <w:rPr>
                <w:color w:val="FF0000"/>
              </w:rPr>
            </w:pPr>
          </w:p>
        </w:tc>
      </w:tr>
      <w:tr w:rsidR="00C64A80" w14:paraId="765AE9D3" w14:textId="438182B7" w:rsidTr="00B037A6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2D951" w14:textId="15DBFFEC" w:rsidR="00C64A80" w:rsidRPr="00C64A80" w:rsidRDefault="00C64A80" w:rsidP="00C64A80">
            <w:pPr>
              <w:spacing w:line="276" w:lineRule="auto"/>
              <w:rPr>
                <w:rFonts w:cs="Arial"/>
                <w:szCs w:val="20"/>
              </w:rPr>
            </w:pPr>
            <w:proofErr w:type="spellStart"/>
            <w:r w:rsidRPr="00C64A80">
              <w:rPr>
                <w:rFonts w:cs="Arial"/>
                <w:szCs w:val="20"/>
              </w:rPr>
              <w:t>Jednodutinový</w:t>
            </w:r>
            <w:proofErr w:type="spellEnd"/>
            <w:r w:rsidRPr="00C64A80">
              <w:rPr>
                <w:rFonts w:cs="Arial"/>
                <w:szCs w:val="20"/>
              </w:rPr>
              <w:t xml:space="preserve"> externí kardiostimulátor pro dočasnou stimulaci srdce na oddělení ARO.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7B1AC" w14:textId="0D228BC2" w:rsidR="00C64A80" w:rsidRPr="002E2597" w:rsidRDefault="00C64A80" w:rsidP="00C64A80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7E4A2" w14:textId="324E9E7A" w:rsidR="00C64A80" w:rsidRDefault="00C64A80" w:rsidP="00C64A80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07514" w14:textId="77777777" w:rsidR="00C64A80" w:rsidRPr="00BB7702" w:rsidRDefault="00C64A80" w:rsidP="00C64A80">
            <w:pPr>
              <w:jc w:val="center"/>
              <w:rPr>
                <w:color w:val="FF0000"/>
              </w:rPr>
            </w:pPr>
          </w:p>
        </w:tc>
      </w:tr>
      <w:tr w:rsidR="00C64A80" w14:paraId="7DF0E3A2" w14:textId="0D186EDD" w:rsidTr="00B037A6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125EC6" w14:textId="33F5B616" w:rsidR="00C64A80" w:rsidRPr="00C64A80" w:rsidRDefault="00C64A80" w:rsidP="00C64A80">
            <w:pPr>
              <w:spacing w:line="276" w:lineRule="auto"/>
              <w:contextualSpacing/>
              <w:rPr>
                <w:rFonts w:cs="Arial"/>
                <w:szCs w:val="20"/>
              </w:rPr>
            </w:pPr>
            <w:r w:rsidRPr="00C64A80">
              <w:rPr>
                <w:rFonts w:cs="Arial"/>
                <w:szCs w:val="20"/>
              </w:rPr>
              <w:t>Stimulace a snímání: unipolární i bipolární.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0CABD87" w14:textId="354294D1" w:rsidR="00C64A80" w:rsidRPr="002E2597" w:rsidRDefault="00C64A80" w:rsidP="00C64A80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CD5B797" w14:textId="0158585D" w:rsidR="00C64A80" w:rsidRDefault="00C64A80" w:rsidP="00C64A80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61CBA7" w14:textId="77777777" w:rsidR="00C64A80" w:rsidRPr="00BB7702" w:rsidRDefault="00C64A80" w:rsidP="00C64A80">
            <w:pPr>
              <w:jc w:val="center"/>
              <w:rPr>
                <w:color w:val="FF0000"/>
              </w:rPr>
            </w:pPr>
          </w:p>
        </w:tc>
      </w:tr>
      <w:tr w:rsidR="00C64A80" w14:paraId="658D98C5" w14:textId="2BCECECA" w:rsidTr="00B037A6">
        <w:trPr>
          <w:trHeight w:val="56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300F" w14:textId="74572A0E" w:rsidR="00C64A80" w:rsidRPr="00C64A80" w:rsidRDefault="00C64A80" w:rsidP="00C64A80">
            <w:pPr>
              <w:spacing w:line="276" w:lineRule="auto"/>
              <w:contextualSpacing/>
              <w:rPr>
                <w:rFonts w:cs="Arial"/>
                <w:szCs w:val="20"/>
              </w:rPr>
            </w:pPr>
            <w:r w:rsidRPr="00C64A80">
              <w:rPr>
                <w:rFonts w:cs="Arial"/>
                <w:szCs w:val="20"/>
              </w:rPr>
              <w:t>Stimulační režimy VVI, AAI, V00, A00.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67715" w14:textId="6E166462" w:rsidR="00C64A80" w:rsidRPr="00035745" w:rsidRDefault="00C64A80" w:rsidP="00C64A80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1768B" w14:textId="5653F622" w:rsidR="00C64A80" w:rsidRDefault="00C64A80" w:rsidP="00C64A80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DE72" w14:textId="77777777" w:rsidR="00C64A80" w:rsidRDefault="00C64A80" w:rsidP="00C64A80">
            <w:pPr>
              <w:rPr>
                <w:b/>
                <w:bCs/>
              </w:rPr>
            </w:pPr>
          </w:p>
        </w:tc>
      </w:tr>
      <w:tr w:rsidR="00C64A80" w14:paraId="058E9403" w14:textId="77777777" w:rsidTr="00B037A6">
        <w:trPr>
          <w:trHeight w:val="567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7256BB" w14:textId="4EF5408A" w:rsidR="00C64A80" w:rsidRPr="00C64A80" w:rsidRDefault="00C64A80" w:rsidP="00C64A80">
            <w:pPr>
              <w:spacing w:line="276" w:lineRule="auto"/>
              <w:contextualSpacing/>
              <w:rPr>
                <w:rFonts w:cs="Arial"/>
                <w:szCs w:val="20"/>
              </w:rPr>
            </w:pPr>
            <w:r w:rsidRPr="00C64A80">
              <w:rPr>
                <w:rFonts w:cs="Arial"/>
                <w:szCs w:val="20"/>
              </w:rPr>
              <w:t xml:space="preserve">Stimulační frekvence v rozsahu min. 30-200 </w:t>
            </w:r>
            <w:proofErr w:type="spellStart"/>
            <w:r w:rsidRPr="00C64A80">
              <w:rPr>
                <w:rFonts w:cs="Arial"/>
                <w:szCs w:val="20"/>
              </w:rPr>
              <w:t>ppm</w:t>
            </w:r>
            <w:proofErr w:type="spellEnd"/>
            <w:r w:rsidRPr="00C64A80">
              <w:rPr>
                <w:rFonts w:cs="Arial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624F8" w14:textId="77777777" w:rsidR="00C64A80" w:rsidRPr="000D2014" w:rsidRDefault="00C64A80" w:rsidP="00C64A80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4FA2F" w14:textId="77777777" w:rsidR="00C64A80" w:rsidRDefault="00C64A80" w:rsidP="00C64A80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ED0D7" w14:textId="77777777" w:rsidR="00C64A80" w:rsidRDefault="00C64A80" w:rsidP="00C64A80">
            <w:pPr>
              <w:rPr>
                <w:b/>
                <w:bCs/>
              </w:rPr>
            </w:pPr>
          </w:p>
        </w:tc>
      </w:tr>
      <w:tr w:rsidR="00C64A80" w14:paraId="05DD2256" w14:textId="226584B2" w:rsidTr="00B037A6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8C41D" w14:textId="31B9C5E0" w:rsidR="00C64A80" w:rsidRPr="00C64A80" w:rsidRDefault="00C64A80" w:rsidP="00C64A80">
            <w:pPr>
              <w:spacing w:line="276" w:lineRule="auto"/>
              <w:contextualSpacing/>
              <w:rPr>
                <w:rFonts w:cs="Arial"/>
                <w:szCs w:val="20"/>
              </w:rPr>
            </w:pPr>
            <w:r w:rsidRPr="00C64A80">
              <w:rPr>
                <w:rFonts w:cs="Arial"/>
                <w:szCs w:val="20"/>
              </w:rPr>
              <w:t xml:space="preserve">Rozsah zvýšené stimulační frekvence (BURST) min. 100-1000 </w:t>
            </w:r>
            <w:proofErr w:type="spellStart"/>
            <w:r w:rsidRPr="00C64A80">
              <w:rPr>
                <w:rFonts w:cs="Arial"/>
                <w:szCs w:val="20"/>
              </w:rPr>
              <w:t>ppm</w:t>
            </w:r>
            <w:proofErr w:type="spellEnd"/>
            <w:r w:rsidRPr="00C64A80">
              <w:rPr>
                <w:rFonts w:cs="Arial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894D5" w14:textId="1F3E99F8" w:rsidR="00C64A80" w:rsidRPr="000D2014" w:rsidRDefault="00C64A80" w:rsidP="00C64A80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27271" w14:textId="6C15E6A8" w:rsidR="00C64A80" w:rsidRDefault="00C64A80" w:rsidP="00C64A80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06CDE" w14:textId="77777777" w:rsidR="00C64A80" w:rsidRPr="00BB7702" w:rsidRDefault="00C64A80" w:rsidP="00C64A80">
            <w:pPr>
              <w:jc w:val="center"/>
              <w:rPr>
                <w:color w:val="FF0000"/>
              </w:rPr>
            </w:pPr>
          </w:p>
        </w:tc>
      </w:tr>
      <w:tr w:rsidR="00C64A80" w14:paraId="563FFF15" w14:textId="77777777" w:rsidTr="00870B70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4A1596" w14:textId="0A22EC1E" w:rsidR="00C64A80" w:rsidRPr="00C64A80" w:rsidRDefault="00C64A80" w:rsidP="00C64A80">
            <w:pPr>
              <w:spacing w:line="276" w:lineRule="auto"/>
              <w:contextualSpacing/>
              <w:rPr>
                <w:rFonts w:cs="Arial"/>
                <w:color w:val="000000" w:themeColor="text1"/>
                <w:szCs w:val="20"/>
              </w:rPr>
            </w:pPr>
            <w:r w:rsidRPr="00C64A80">
              <w:rPr>
                <w:rFonts w:cs="Arial"/>
                <w:szCs w:val="20"/>
              </w:rPr>
              <w:t>Amplituda stimulačního impulsu min. 0,1-12 V.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B03B8" w14:textId="77777777" w:rsidR="00C64A80" w:rsidRPr="000D2014" w:rsidRDefault="00C64A80" w:rsidP="00C64A80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A76CC" w14:textId="77777777" w:rsidR="00C64A80" w:rsidRDefault="00C64A80" w:rsidP="00C64A80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C387D" w14:textId="77777777" w:rsidR="00C64A80" w:rsidRPr="00BB7702" w:rsidRDefault="00C64A80" w:rsidP="00C64A80">
            <w:pPr>
              <w:jc w:val="center"/>
              <w:rPr>
                <w:color w:val="FF0000"/>
              </w:rPr>
            </w:pPr>
          </w:p>
        </w:tc>
      </w:tr>
      <w:tr w:rsidR="00C64A80" w14:paraId="7360063A" w14:textId="77777777" w:rsidTr="00870B70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9E36E0" w14:textId="78C8FBB5" w:rsidR="00C64A80" w:rsidRPr="00C64A80" w:rsidRDefault="00C64A80" w:rsidP="00C64A80">
            <w:pPr>
              <w:spacing w:line="276" w:lineRule="auto"/>
              <w:contextualSpacing/>
              <w:rPr>
                <w:rFonts w:cs="Arial"/>
                <w:color w:val="000000" w:themeColor="text1"/>
                <w:szCs w:val="20"/>
              </w:rPr>
            </w:pPr>
            <w:r w:rsidRPr="00C64A80">
              <w:rPr>
                <w:rFonts w:cs="Arial"/>
                <w:szCs w:val="20"/>
              </w:rPr>
              <w:t xml:space="preserve">Šířka intervalu stimulačního pulsu max. 1 </w:t>
            </w:r>
            <w:proofErr w:type="spellStart"/>
            <w:r w:rsidRPr="00C64A80">
              <w:rPr>
                <w:rFonts w:cs="Arial"/>
                <w:szCs w:val="20"/>
              </w:rPr>
              <w:t>ms</w:t>
            </w:r>
            <w:proofErr w:type="spellEnd"/>
            <w:r w:rsidRPr="00C64A80">
              <w:rPr>
                <w:rFonts w:cs="Arial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C2876" w14:textId="77777777" w:rsidR="00C64A80" w:rsidRPr="000D2014" w:rsidRDefault="00C64A80" w:rsidP="00C64A80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8FEB9" w14:textId="77777777" w:rsidR="00C64A80" w:rsidRDefault="00C64A80" w:rsidP="00C64A80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0E077" w14:textId="77777777" w:rsidR="00C64A80" w:rsidRPr="00BB7702" w:rsidRDefault="00C64A80" w:rsidP="00C64A80">
            <w:pPr>
              <w:jc w:val="center"/>
              <w:rPr>
                <w:color w:val="FF0000"/>
              </w:rPr>
            </w:pPr>
          </w:p>
        </w:tc>
      </w:tr>
      <w:tr w:rsidR="00C64A80" w14:paraId="4A763EDA" w14:textId="77777777" w:rsidTr="00870B70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B61F70" w14:textId="516D5387" w:rsidR="00C64A80" w:rsidRPr="00C64A80" w:rsidRDefault="00C64A80" w:rsidP="00C64A80">
            <w:pPr>
              <w:spacing w:line="276" w:lineRule="auto"/>
              <w:contextualSpacing/>
              <w:rPr>
                <w:rFonts w:cs="Arial"/>
                <w:color w:val="000000" w:themeColor="text1"/>
                <w:szCs w:val="20"/>
              </w:rPr>
            </w:pPr>
            <w:r w:rsidRPr="00C64A80">
              <w:rPr>
                <w:rFonts w:cs="Arial"/>
                <w:szCs w:val="20"/>
              </w:rPr>
              <w:t xml:space="preserve">Inhibiční citlivost min. 1-20 </w:t>
            </w:r>
            <w:proofErr w:type="spellStart"/>
            <w:r w:rsidRPr="00C64A80">
              <w:rPr>
                <w:rFonts w:cs="Arial"/>
                <w:szCs w:val="20"/>
              </w:rPr>
              <w:t>mV</w:t>
            </w:r>
            <w:proofErr w:type="spellEnd"/>
            <w:r w:rsidRPr="00C64A80">
              <w:rPr>
                <w:rFonts w:cs="Arial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0FCFC" w14:textId="77777777" w:rsidR="00C64A80" w:rsidRPr="000D2014" w:rsidRDefault="00C64A80" w:rsidP="00C64A80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5F53C" w14:textId="77777777" w:rsidR="00C64A80" w:rsidRDefault="00C64A80" w:rsidP="00C64A80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DE6A6" w14:textId="77777777" w:rsidR="00C64A80" w:rsidRPr="00BB7702" w:rsidRDefault="00C64A80" w:rsidP="00C64A80">
            <w:pPr>
              <w:jc w:val="center"/>
              <w:rPr>
                <w:color w:val="FF0000"/>
              </w:rPr>
            </w:pPr>
          </w:p>
        </w:tc>
      </w:tr>
      <w:tr w:rsidR="00C64A80" w14:paraId="58957BCA" w14:textId="77777777" w:rsidTr="00870B70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582DD" w14:textId="6A2A36C9" w:rsidR="00C64A80" w:rsidRPr="00C64A80" w:rsidRDefault="00C64A80" w:rsidP="00C64A80">
            <w:pPr>
              <w:spacing w:line="276" w:lineRule="auto"/>
              <w:contextualSpacing/>
              <w:rPr>
                <w:rFonts w:cs="Arial"/>
                <w:color w:val="000000" w:themeColor="text1"/>
                <w:szCs w:val="20"/>
              </w:rPr>
            </w:pPr>
            <w:r w:rsidRPr="00C64A80">
              <w:rPr>
                <w:rFonts w:cs="Arial"/>
                <w:szCs w:val="20"/>
              </w:rPr>
              <w:t>Baterie 9 V s životností min. 600 hod.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2A10B4" w14:textId="77777777" w:rsidR="00C64A80" w:rsidRPr="000D2014" w:rsidRDefault="00C64A80" w:rsidP="00C64A80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FC0FB" w14:textId="77777777" w:rsidR="00C64A80" w:rsidRDefault="00C64A80" w:rsidP="00C64A80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B0CC3" w14:textId="77777777" w:rsidR="00C64A80" w:rsidRPr="00BB7702" w:rsidRDefault="00C64A80" w:rsidP="00C64A80">
            <w:pPr>
              <w:jc w:val="center"/>
              <w:rPr>
                <w:color w:val="FF0000"/>
              </w:rPr>
            </w:pPr>
          </w:p>
        </w:tc>
      </w:tr>
      <w:tr w:rsidR="00C64A80" w14:paraId="3EBB41E5" w14:textId="77777777" w:rsidTr="002C7814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CC9D3A" w14:textId="77777777" w:rsidR="00C64A80" w:rsidRPr="00C64A80" w:rsidRDefault="00C64A80" w:rsidP="00C64A80">
            <w:pPr>
              <w:rPr>
                <w:rFonts w:cs="Arial"/>
                <w:szCs w:val="20"/>
              </w:rPr>
            </w:pPr>
            <w:r w:rsidRPr="00C64A80">
              <w:rPr>
                <w:rFonts w:cs="Arial"/>
                <w:szCs w:val="20"/>
              </w:rPr>
              <w:lastRenderedPageBreak/>
              <w:t>Akustické upozornění:</w:t>
            </w:r>
          </w:p>
          <w:p w14:paraId="68B8B6AD" w14:textId="77777777" w:rsidR="00C64A80" w:rsidRPr="00C64A80" w:rsidRDefault="00C64A80" w:rsidP="00C64A80">
            <w:pPr>
              <w:pStyle w:val="Odstavecseseznamem"/>
              <w:numPr>
                <w:ilvl w:val="0"/>
                <w:numId w:val="5"/>
              </w:numPr>
              <w:contextualSpacing/>
              <w:rPr>
                <w:rFonts w:cs="Arial"/>
                <w:szCs w:val="20"/>
              </w:rPr>
            </w:pPr>
            <w:r w:rsidRPr="00C64A80">
              <w:rPr>
                <w:rFonts w:cs="Arial"/>
                <w:szCs w:val="20"/>
              </w:rPr>
              <w:t>Vybití baterie</w:t>
            </w:r>
          </w:p>
          <w:p w14:paraId="0326F0DF" w14:textId="1144E763" w:rsidR="00C64A80" w:rsidRPr="00C64A80" w:rsidRDefault="00C64A80" w:rsidP="00C64A80">
            <w:pPr>
              <w:spacing w:line="276" w:lineRule="auto"/>
              <w:contextualSpacing/>
              <w:rPr>
                <w:rFonts w:cs="Arial"/>
                <w:color w:val="000000" w:themeColor="text1"/>
                <w:szCs w:val="20"/>
              </w:rPr>
            </w:pPr>
            <w:r w:rsidRPr="00C64A80">
              <w:rPr>
                <w:rFonts w:cs="Arial"/>
                <w:szCs w:val="20"/>
              </w:rPr>
              <w:t>Rozpojení stimulačního okruhu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F35203" w14:textId="77777777" w:rsidR="00C64A80" w:rsidRPr="000D2014" w:rsidRDefault="00C64A80" w:rsidP="00C64A80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DFD02" w14:textId="77777777" w:rsidR="00C64A80" w:rsidRDefault="00C64A80" w:rsidP="00C64A80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FFDDF" w14:textId="77777777" w:rsidR="00C64A80" w:rsidRPr="00BB7702" w:rsidRDefault="00C64A80" w:rsidP="00C64A80">
            <w:pPr>
              <w:jc w:val="center"/>
              <w:rPr>
                <w:color w:val="FF0000"/>
              </w:rPr>
            </w:pPr>
          </w:p>
        </w:tc>
      </w:tr>
      <w:tr w:rsidR="00C64A80" w14:paraId="04518D4E" w14:textId="77777777" w:rsidTr="002C7814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4C8C39" w14:textId="1B6D80F5" w:rsidR="00C64A80" w:rsidRPr="00C64A80" w:rsidRDefault="00C64A80" w:rsidP="00C64A80">
            <w:pPr>
              <w:spacing w:line="276" w:lineRule="auto"/>
              <w:contextualSpacing/>
              <w:rPr>
                <w:rFonts w:cs="Arial"/>
                <w:color w:val="000000" w:themeColor="text1"/>
                <w:szCs w:val="20"/>
              </w:rPr>
            </w:pPr>
            <w:r w:rsidRPr="00C64A80">
              <w:rPr>
                <w:rFonts w:cs="Arial"/>
                <w:szCs w:val="20"/>
              </w:rPr>
              <w:t>Ovládání pomocí otočných prvků.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C3A40" w14:textId="77777777" w:rsidR="00C64A80" w:rsidRPr="000D2014" w:rsidRDefault="00C64A80" w:rsidP="00C64A80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39766" w14:textId="77777777" w:rsidR="00C64A80" w:rsidRDefault="00C64A80" w:rsidP="00C64A80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3D7FB" w14:textId="77777777" w:rsidR="00C64A80" w:rsidRPr="00BB7702" w:rsidRDefault="00C64A80" w:rsidP="00C64A80">
            <w:pPr>
              <w:jc w:val="center"/>
              <w:rPr>
                <w:color w:val="FF0000"/>
              </w:rPr>
            </w:pPr>
          </w:p>
        </w:tc>
      </w:tr>
      <w:tr w:rsidR="00C64A80" w14:paraId="3331E754" w14:textId="77777777" w:rsidTr="002C7814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F57FEC" w14:textId="4E5CD5BF" w:rsidR="00C64A80" w:rsidRPr="00C64A80" w:rsidRDefault="00C64A80" w:rsidP="00C64A80">
            <w:pPr>
              <w:spacing w:line="276" w:lineRule="auto"/>
              <w:contextualSpacing/>
              <w:rPr>
                <w:rFonts w:cs="Arial"/>
                <w:color w:val="000000" w:themeColor="text1"/>
                <w:szCs w:val="20"/>
              </w:rPr>
            </w:pPr>
            <w:r w:rsidRPr="00C64A80">
              <w:rPr>
                <w:rFonts w:cs="Arial"/>
                <w:szCs w:val="20"/>
              </w:rPr>
              <w:t>Hmotnost do 300</w:t>
            </w:r>
            <w:r>
              <w:rPr>
                <w:rFonts w:cs="Arial"/>
                <w:szCs w:val="20"/>
              </w:rPr>
              <w:t xml:space="preserve"> </w:t>
            </w:r>
            <w:r w:rsidRPr="00C64A80">
              <w:rPr>
                <w:rFonts w:cs="Arial"/>
                <w:szCs w:val="20"/>
              </w:rPr>
              <w:t>g.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94BBE" w14:textId="77777777" w:rsidR="00C64A80" w:rsidRPr="000D2014" w:rsidRDefault="00C64A80" w:rsidP="00C64A80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B64AE" w14:textId="77777777" w:rsidR="00C64A80" w:rsidRDefault="00C64A80" w:rsidP="00C64A80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24AF1" w14:textId="77777777" w:rsidR="00C64A80" w:rsidRPr="00BB7702" w:rsidRDefault="00C64A80" w:rsidP="00C64A80">
            <w:pPr>
              <w:jc w:val="center"/>
              <w:rPr>
                <w:color w:val="FF0000"/>
              </w:rPr>
            </w:pPr>
          </w:p>
        </w:tc>
      </w:tr>
      <w:tr w:rsidR="00730E15" w14:paraId="04C8A5A1" w14:textId="53728487" w:rsidTr="00124470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B91A7B4" w14:textId="77777777" w:rsidR="00730E15" w:rsidRDefault="00730E15" w:rsidP="00730E15">
            <w:pPr>
              <w:jc w:val="center"/>
              <w:rPr>
                <w:b/>
                <w:bCs/>
                <w:u w:val="single"/>
              </w:rPr>
            </w:pPr>
          </w:p>
          <w:p w14:paraId="6B53238E" w14:textId="369E8CF0" w:rsidR="00730E15" w:rsidRDefault="00730E15" w:rsidP="00730E1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Ostatní příslušenství</w:t>
            </w:r>
          </w:p>
        </w:tc>
      </w:tr>
      <w:tr w:rsidR="00730E15" w:rsidRPr="00621818" w14:paraId="4AA42CE8" w14:textId="77777777" w:rsidTr="00F92FED">
        <w:trPr>
          <w:trHeight w:val="56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30C04" w14:textId="170DDD81" w:rsidR="00730E15" w:rsidRPr="00621818" w:rsidRDefault="00730E15" w:rsidP="00730E15">
            <w:pPr>
              <w:rPr>
                <w:rFonts w:cs="Arial"/>
                <w:szCs w:val="20"/>
              </w:rPr>
            </w:pPr>
            <w:r w:rsidRPr="00621818">
              <w:rPr>
                <w:rFonts w:cs="Arial"/>
                <w:szCs w:val="20"/>
              </w:rPr>
              <w:t>Spotřební materiál a vybavení dle principu přístroje v míře umožňující zprovoznění požadované metody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0F3DC" w14:textId="77777777" w:rsidR="00730E15" w:rsidRPr="00621818" w:rsidRDefault="00730E15" w:rsidP="00730E15">
            <w:pPr>
              <w:jc w:val="center"/>
              <w:rPr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802E2" w14:textId="77777777" w:rsidR="00730E15" w:rsidRPr="00621818" w:rsidRDefault="00730E15" w:rsidP="00730E15">
            <w:pPr>
              <w:jc w:val="center"/>
              <w:rPr>
                <w:color w:val="FF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6846" w14:textId="77777777" w:rsidR="00730E15" w:rsidRPr="00621818" w:rsidRDefault="00730E15" w:rsidP="00730E15">
            <w:pPr>
              <w:jc w:val="center"/>
              <w:rPr>
                <w:color w:val="FF0000"/>
                <w:szCs w:val="20"/>
              </w:rPr>
            </w:pPr>
          </w:p>
        </w:tc>
      </w:tr>
      <w:tr w:rsidR="00C64A80" w:rsidRPr="00621818" w14:paraId="230F8C89" w14:textId="77777777" w:rsidTr="00F92FED">
        <w:trPr>
          <w:trHeight w:val="56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2D2C8" w14:textId="3F5AE27F" w:rsidR="00C64A80" w:rsidRPr="00C64A80" w:rsidRDefault="00C64A80" w:rsidP="00C64A80">
            <w:pPr>
              <w:rPr>
                <w:rFonts w:cs="Arial"/>
                <w:szCs w:val="20"/>
              </w:rPr>
            </w:pPr>
            <w:r w:rsidRPr="00C64A80">
              <w:rPr>
                <w:rFonts w:cs="Arial"/>
              </w:rPr>
              <w:t>Kufřík pro skladování a přenos přístroje s příslušenstvím.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D02CB" w14:textId="77777777" w:rsidR="00C64A80" w:rsidRPr="00621818" w:rsidRDefault="00C64A80" w:rsidP="00C64A80">
            <w:pPr>
              <w:jc w:val="center"/>
              <w:rPr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1122C" w14:textId="77777777" w:rsidR="00C64A80" w:rsidRPr="00621818" w:rsidRDefault="00C64A80" w:rsidP="00C64A80">
            <w:pPr>
              <w:jc w:val="center"/>
              <w:rPr>
                <w:color w:val="FF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CF17" w14:textId="77777777" w:rsidR="00C64A80" w:rsidRPr="00621818" w:rsidRDefault="00C64A80" w:rsidP="00C64A80">
            <w:pPr>
              <w:jc w:val="center"/>
              <w:rPr>
                <w:color w:val="FF0000"/>
                <w:szCs w:val="20"/>
              </w:rPr>
            </w:pPr>
          </w:p>
        </w:tc>
      </w:tr>
      <w:tr w:rsidR="00C64A80" w:rsidRPr="00621818" w14:paraId="6DAF4CB6" w14:textId="77777777" w:rsidTr="00F92FED">
        <w:trPr>
          <w:trHeight w:val="56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3F3A4" w14:textId="1CB00352" w:rsidR="00C64A80" w:rsidRPr="00C64A80" w:rsidRDefault="00C64A80" w:rsidP="00C64A80">
            <w:pPr>
              <w:rPr>
                <w:rFonts w:cs="Arial"/>
                <w:szCs w:val="20"/>
              </w:rPr>
            </w:pPr>
            <w:r w:rsidRPr="00C64A80">
              <w:rPr>
                <w:rFonts w:cs="Arial"/>
              </w:rPr>
              <w:t>Baterie 9 V.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6AF9F" w14:textId="77777777" w:rsidR="00C64A80" w:rsidRPr="00621818" w:rsidRDefault="00C64A80" w:rsidP="00C64A80">
            <w:pPr>
              <w:jc w:val="center"/>
              <w:rPr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C46D2" w14:textId="77777777" w:rsidR="00C64A80" w:rsidRPr="00621818" w:rsidRDefault="00C64A80" w:rsidP="00C64A80">
            <w:pPr>
              <w:jc w:val="center"/>
              <w:rPr>
                <w:color w:val="FF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BAE2" w14:textId="77777777" w:rsidR="00C64A80" w:rsidRPr="00621818" w:rsidRDefault="00C64A80" w:rsidP="00C64A80">
            <w:pPr>
              <w:jc w:val="center"/>
              <w:rPr>
                <w:color w:val="FF0000"/>
                <w:szCs w:val="20"/>
              </w:rPr>
            </w:pPr>
          </w:p>
        </w:tc>
      </w:tr>
      <w:tr w:rsidR="00C64A80" w:rsidRPr="00621818" w14:paraId="10A08206" w14:textId="77777777" w:rsidTr="00F92FED">
        <w:trPr>
          <w:trHeight w:val="56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8CABF" w14:textId="277C2AD2" w:rsidR="00C64A80" w:rsidRPr="00C64A80" w:rsidRDefault="00C64A80" w:rsidP="00C64A80">
            <w:pPr>
              <w:rPr>
                <w:rFonts w:cs="Arial"/>
                <w:szCs w:val="20"/>
              </w:rPr>
            </w:pPr>
            <w:r w:rsidRPr="00C64A80">
              <w:rPr>
                <w:rFonts w:cs="Arial"/>
              </w:rPr>
              <w:t>Popruh pro upevnění na zavěšení kolem krku.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6FE12" w14:textId="77777777" w:rsidR="00C64A80" w:rsidRPr="00621818" w:rsidRDefault="00C64A80" w:rsidP="00C64A80">
            <w:pPr>
              <w:jc w:val="center"/>
              <w:rPr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DB59B" w14:textId="77777777" w:rsidR="00C64A80" w:rsidRPr="00621818" w:rsidRDefault="00C64A80" w:rsidP="00C64A80">
            <w:pPr>
              <w:jc w:val="center"/>
              <w:rPr>
                <w:color w:val="FF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CD691" w14:textId="77777777" w:rsidR="00C64A80" w:rsidRPr="00621818" w:rsidRDefault="00C64A80" w:rsidP="00C64A80">
            <w:pPr>
              <w:jc w:val="center"/>
              <w:rPr>
                <w:color w:val="FF0000"/>
                <w:szCs w:val="20"/>
              </w:rPr>
            </w:pPr>
          </w:p>
        </w:tc>
      </w:tr>
      <w:tr w:rsidR="00C64A80" w:rsidRPr="00621818" w14:paraId="6D72F722" w14:textId="77777777" w:rsidTr="00F92FED">
        <w:trPr>
          <w:trHeight w:val="56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EB321" w14:textId="61837F72" w:rsidR="00C64A80" w:rsidRPr="00C64A80" w:rsidRDefault="00C64A80" w:rsidP="00C64A80">
            <w:pPr>
              <w:rPr>
                <w:rFonts w:cs="Arial"/>
                <w:szCs w:val="20"/>
              </w:rPr>
            </w:pPr>
            <w:r w:rsidRPr="00C64A80">
              <w:rPr>
                <w:rFonts w:cs="Arial"/>
              </w:rPr>
              <w:t>Popruh pro upevnění na paži.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AE5DC" w14:textId="77777777" w:rsidR="00C64A80" w:rsidRPr="00621818" w:rsidRDefault="00C64A80" w:rsidP="00C64A80">
            <w:pPr>
              <w:jc w:val="center"/>
              <w:rPr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0FFE9" w14:textId="77777777" w:rsidR="00C64A80" w:rsidRPr="00621818" w:rsidRDefault="00C64A80" w:rsidP="00C64A80">
            <w:pPr>
              <w:jc w:val="center"/>
              <w:rPr>
                <w:color w:val="FF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896C" w14:textId="77777777" w:rsidR="00C64A80" w:rsidRPr="00621818" w:rsidRDefault="00C64A80" w:rsidP="00C64A80">
            <w:pPr>
              <w:jc w:val="center"/>
              <w:rPr>
                <w:color w:val="FF0000"/>
                <w:szCs w:val="20"/>
              </w:rPr>
            </w:pPr>
          </w:p>
        </w:tc>
      </w:tr>
    </w:tbl>
    <w:p w14:paraId="3B8F547B" w14:textId="77777777" w:rsidR="00552995" w:rsidRDefault="00552995" w:rsidP="00552995">
      <w:pPr>
        <w:jc w:val="both"/>
        <w:rPr>
          <w:i/>
        </w:rPr>
      </w:pPr>
      <w:r>
        <w:rPr>
          <w:rFonts w:cs="Arial"/>
        </w:rPr>
        <w:t>*</w:t>
      </w:r>
      <w:r>
        <w:rPr>
          <w:i/>
        </w:rPr>
        <w:t xml:space="preserve"> </w:t>
      </w:r>
      <w:r>
        <w:rPr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>
        <w:rPr>
          <w:i/>
        </w:rPr>
        <w:t xml:space="preserve"> </w:t>
      </w:r>
    </w:p>
    <w:p w14:paraId="4447A48D" w14:textId="77777777" w:rsidR="00344E00" w:rsidRPr="00621818" w:rsidRDefault="00344E00" w:rsidP="00344E00">
      <w:pPr>
        <w:rPr>
          <w:b/>
          <w:bCs/>
          <w:szCs w:val="20"/>
        </w:rPr>
      </w:pPr>
    </w:p>
    <w:p w14:paraId="0B809595" w14:textId="77777777" w:rsidR="00344E00" w:rsidRDefault="00344E00" w:rsidP="00344E00">
      <w:pPr>
        <w:rPr>
          <w:b/>
          <w:bCs/>
        </w:rPr>
      </w:pPr>
    </w:p>
    <w:p w14:paraId="5EF73F3B" w14:textId="77777777" w:rsidR="00344E00" w:rsidRPr="00090F22" w:rsidRDefault="00344E00" w:rsidP="00344E0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4E41ACEC" w14:textId="77777777" w:rsidR="00344E00" w:rsidRDefault="00344E00" w:rsidP="00344E00">
      <w:pPr>
        <w:jc w:val="both"/>
      </w:pPr>
    </w:p>
    <w:p w14:paraId="4893C88E" w14:textId="77777777" w:rsidR="00344E0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881BBDC" w14:textId="77777777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410E3AD" w14:textId="77777777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26FB4E3F" w14:textId="77777777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29D4F092" w14:textId="170A87EB" w:rsidR="00344E00" w:rsidRPr="00344E0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 xml:space="preserve">…………. </w:t>
      </w:r>
      <w:r w:rsidRPr="008F5D41">
        <w:rPr>
          <w:color w:val="FF0000"/>
          <w:szCs w:val="20"/>
        </w:rPr>
        <w:t>(doplní dodavatel)</w:t>
      </w:r>
    </w:p>
    <w:p w14:paraId="691DD4D9" w14:textId="77777777" w:rsidR="00344E00" w:rsidRDefault="00344E00" w:rsidP="00344E00">
      <w:pPr>
        <w:rPr>
          <w:b/>
          <w:bCs/>
        </w:rPr>
      </w:pPr>
    </w:p>
    <w:p w14:paraId="387B716F" w14:textId="77777777" w:rsidR="00344E00" w:rsidRDefault="00344E00" w:rsidP="00344E00">
      <w:pPr>
        <w:rPr>
          <w:b/>
          <w:bCs/>
        </w:rPr>
      </w:pPr>
    </w:p>
    <w:p w14:paraId="72BB78AD" w14:textId="77777777" w:rsidR="00344E00" w:rsidRPr="001F0B21" w:rsidRDefault="00344E00" w:rsidP="00344E0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1D117E62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432A410E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proofErr w:type="spellStart"/>
      <w:r w:rsidRPr="001F0B21">
        <w:rPr>
          <w:rFonts w:cs="Arial"/>
          <w:szCs w:val="20"/>
        </w:rPr>
        <w:t>WiFi</w:t>
      </w:r>
      <w:proofErr w:type="spellEnd"/>
      <w:r w:rsidRPr="001F0B21">
        <w:rPr>
          <w:rFonts w:cs="Arial"/>
          <w:szCs w:val="20"/>
        </w:rPr>
        <w:t xml:space="preserve"> síť nemocnice je požadováno, aby </w:t>
      </w:r>
      <w:proofErr w:type="spellStart"/>
      <w:r w:rsidRPr="001F0B21">
        <w:rPr>
          <w:rFonts w:cs="Arial"/>
          <w:szCs w:val="20"/>
        </w:rPr>
        <w:t>WiFi</w:t>
      </w:r>
      <w:proofErr w:type="spellEnd"/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20-místné heslo a předáno dodavateli ke konfiguraci.</w:t>
      </w:r>
    </w:p>
    <w:p w14:paraId="470E8C8E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</w:t>
      </w:r>
      <w:r w:rsidRPr="001F0B21">
        <w:rPr>
          <w:rFonts w:cs="Arial"/>
          <w:szCs w:val="20"/>
        </w:rPr>
        <w:lastRenderedPageBreak/>
        <w:t>(vyžaduje-li se registrace licence u výrobce) na uživatele, jímž je Oblastní nemocnice Náchod a.s. Kontaktní osobou je vedoucí útvaru ICT.</w:t>
      </w:r>
    </w:p>
    <w:p w14:paraId="1432EE98" w14:textId="77777777" w:rsidR="00344E00" w:rsidRPr="001F0B21" w:rsidRDefault="00344E00" w:rsidP="00344E0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00F7E9E1" w14:textId="0E76EE24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Oblastní nemocnice Náchod a.s. (ONN) je dle Zákona č.181/2014 Sb.</w:t>
      </w:r>
      <w:r w:rsidR="00C7558C"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o kybernetické bezpečnosti (ZKB) provozovatelem základní služby: Poskytování zdravotních služeb. </w:t>
      </w:r>
    </w:p>
    <w:p w14:paraId="41D41A1B" w14:textId="039A8591" w:rsidR="00344E00" w:rsidRPr="001F0B21" w:rsidRDefault="00344E00" w:rsidP="00344E00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</w:t>
      </w:r>
      <w:r w:rsidR="00C7558C"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o bezpečnostních opatřeních, kybernetických bezpečnostních incidentech</w:t>
      </w:r>
      <w:r>
        <w:rPr>
          <w:rFonts w:cs="Arial"/>
          <w:szCs w:val="20"/>
        </w:rPr>
        <w:t>.</w:t>
      </w:r>
    </w:p>
    <w:bookmarkEnd w:id="0"/>
    <w:p w14:paraId="00FA4E96" w14:textId="77777777" w:rsidR="00344E00" w:rsidRPr="006C6F27" w:rsidRDefault="00344E00" w:rsidP="00344E00">
      <w:pPr>
        <w:rPr>
          <w:b/>
          <w:bCs/>
        </w:rPr>
      </w:pPr>
    </w:p>
    <w:p w14:paraId="0246DB35" w14:textId="77777777" w:rsidR="00344E00" w:rsidRDefault="00344E00"/>
    <w:sectPr w:rsidR="00344E0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915E1" w14:textId="77777777" w:rsidR="007753BD" w:rsidRDefault="007753BD" w:rsidP="00344E00">
      <w:r>
        <w:separator/>
      </w:r>
    </w:p>
  </w:endnote>
  <w:endnote w:type="continuationSeparator" w:id="0">
    <w:p w14:paraId="325955ED" w14:textId="77777777" w:rsidR="007753BD" w:rsidRDefault="007753BD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0947516"/>
      <w:docPartObj>
        <w:docPartGallery w:val="Page Numbers (Bottom of Page)"/>
        <w:docPartUnique/>
      </w:docPartObj>
    </w:sdtPr>
    <w:sdtEndPr/>
    <w:sdtContent>
      <w:p w14:paraId="5DA6C2BB" w14:textId="1E6FE52D" w:rsidR="00344E00" w:rsidRDefault="00344E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499BAB" w14:textId="77777777" w:rsidR="00344E00" w:rsidRDefault="00344E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7B696" w14:textId="77777777" w:rsidR="007753BD" w:rsidRDefault="007753BD" w:rsidP="00344E00">
      <w:r>
        <w:separator/>
      </w:r>
    </w:p>
  </w:footnote>
  <w:footnote w:type="continuationSeparator" w:id="0">
    <w:p w14:paraId="60704E97" w14:textId="77777777" w:rsidR="007753BD" w:rsidRDefault="007753BD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AF089" w14:textId="484517EF" w:rsidR="00344E00" w:rsidRPr="00C94821" w:rsidRDefault="00344E00" w:rsidP="00344E00">
    <w:pPr>
      <w:pStyle w:val="Zhlav"/>
    </w:pPr>
    <w:r>
      <w:t>Příloha č. 2_</w:t>
    </w:r>
    <w:r w:rsidR="00C7558C">
      <w:t>8</w:t>
    </w:r>
    <w:r>
      <w:t xml:space="preserve">_ zadávací </w:t>
    </w:r>
    <w:proofErr w:type="spellStart"/>
    <w:r>
      <w:t>dokumentace_Technické</w:t>
    </w:r>
    <w:proofErr w:type="spellEnd"/>
    <w:r>
      <w:t xml:space="preserve"> podmínky</w:t>
    </w:r>
  </w:p>
  <w:p w14:paraId="28190D61" w14:textId="77777777" w:rsidR="00344E00" w:rsidRDefault="00344E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4D515E"/>
    <w:multiLevelType w:val="hybridMultilevel"/>
    <w:tmpl w:val="D23A80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97551D"/>
    <w:multiLevelType w:val="hybridMultilevel"/>
    <w:tmpl w:val="BC188560"/>
    <w:lvl w:ilvl="0" w:tplc="CC8482A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C8482A6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173F88"/>
    <w:multiLevelType w:val="hybridMultilevel"/>
    <w:tmpl w:val="F0A20F1A"/>
    <w:lvl w:ilvl="0" w:tplc="8D44F6A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6196561">
    <w:abstractNumId w:val="2"/>
  </w:num>
  <w:num w:numId="2" w16cid:durableId="2072580183">
    <w:abstractNumId w:val="1"/>
  </w:num>
  <w:num w:numId="3" w16cid:durableId="741371681">
    <w:abstractNumId w:val="3"/>
  </w:num>
  <w:num w:numId="4" w16cid:durableId="1420834629">
    <w:abstractNumId w:val="0"/>
  </w:num>
  <w:num w:numId="5" w16cid:durableId="10960973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E00"/>
    <w:rsid w:val="00024052"/>
    <w:rsid w:val="00035745"/>
    <w:rsid w:val="000962DD"/>
    <w:rsid w:val="000D2848"/>
    <w:rsid w:val="00102D28"/>
    <w:rsid w:val="0011111A"/>
    <w:rsid w:val="00124470"/>
    <w:rsid w:val="001361B7"/>
    <w:rsid w:val="001A4508"/>
    <w:rsid w:val="001F58C4"/>
    <w:rsid w:val="00271730"/>
    <w:rsid w:val="00344E00"/>
    <w:rsid w:val="00384F84"/>
    <w:rsid w:val="00452318"/>
    <w:rsid w:val="004A0646"/>
    <w:rsid w:val="004C13F1"/>
    <w:rsid w:val="004D2320"/>
    <w:rsid w:val="005432FE"/>
    <w:rsid w:val="005508C9"/>
    <w:rsid w:val="00552995"/>
    <w:rsid w:val="005F16B1"/>
    <w:rsid w:val="00621818"/>
    <w:rsid w:val="00667825"/>
    <w:rsid w:val="006F5678"/>
    <w:rsid w:val="00730E15"/>
    <w:rsid w:val="00753504"/>
    <w:rsid w:val="007753BD"/>
    <w:rsid w:val="00802944"/>
    <w:rsid w:val="00815FE5"/>
    <w:rsid w:val="008778AB"/>
    <w:rsid w:val="00924040"/>
    <w:rsid w:val="00A1356F"/>
    <w:rsid w:val="00BD21AF"/>
    <w:rsid w:val="00C01590"/>
    <w:rsid w:val="00C110FB"/>
    <w:rsid w:val="00C27360"/>
    <w:rsid w:val="00C64A80"/>
    <w:rsid w:val="00C7558C"/>
    <w:rsid w:val="00C920C0"/>
    <w:rsid w:val="00C97E95"/>
    <w:rsid w:val="00CE6ACC"/>
    <w:rsid w:val="00D008FB"/>
    <w:rsid w:val="00DC7AD4"/>
    <w:rsid w:val="00DF1AED"/>
    <w:rsid w:val="00DF7302"/>
    <w:rsid w:val="00EA12EC"/>
    <w:rsid w:val="00ED63D1"/>
    <w:rsid w:val="00F51825"/>
    <w:rsid w:val="00F9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7F207"/>
  <w15:docId w15:val="{B9B2A630-214D-41D7-ABC8-962A71DC4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99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6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726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Michaela Kapustová</cp:lastModifiedBy>
  <cp:revision>7</cp:revision>
  <dcterms:created xsi:type="dcterms:W3CDTF">2022-08-18T11:18:00Z</dcterms:created>
  <dcterms:modified xsi:type="dcterms:W3CDTF">2022-12-01T14:24:00Z</dcterms:modified>
</cp:coreProperties>
</file>